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D8" w:rsidRPr="000D3141" w:rsidRDefault="00E166D8" w:rsidP="00E166D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166D8" w:rsidRDefault="00E166D8" w:rsidP="00E166D8">
      <w:pPr>
        <w:ind w:left="720"/>
        <w:jc w:val="center"/>
        <w:rPr>
          <w:b/>
          <w:szCs w:val="24"/>
        </w:rPr>
      </w:pPr>
    </w:p>
    <w:p w:rsidR="00E166D8" w:rsidRPr="008C222B" w:rsidRDefault="00E166D8" w:rsidP="00E166D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</w:p>
    <w:p w:rsidR="00E166D8" w:rsidRDefault="00E166D8" w:rsidP="00E166D8">
      <w:pPr>
        <w:jc w:val="center"/>
        <w:rPr>
          <w:szCs w:val="24"/>
        </w:rPr>
      </w:pPr>
      <w:r>
        <w:rPr>
          <w:szCs w:val="24"/>
        </w:rPr>
        <w:t xml:space="preserve">от заседание на Сметната палата, проведено на </w:t>
      </w:r>
      <w:r>
        <w:rPr>
          <w:szCs w:val="24"/>
        </w:rPr>
        <w:t>09.01.2025</w:t>
      </w:r>
      <w:r>
        <w:rPr>
          <w:szCs w:val="24"/>
        </w:rPr>
        <w:t xml:space="preserve"> г.</w:t>
      </w:r>
    </w:p>
    <w:p w:rsidR="00E166D8" w:rsidRPr="00604821" w:rsidRDefault="00E166D8" w:rsidP="00E166D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04821">
        <w:rPr>
          <w:bCs/>
          <w:spacing w:val="-2"/>
          <w:szCs w:val="24"/>
        </w:rPr>
        <w:t>На заседанието присъстваха: Горица Грънчарова-</w:t>
      </w:r>
      <w:proofErr w:type="spellStart"/>
      <w:r w:rsidRPr="00604821">
        <w:rPr>
          <w:bCs/>
          <w:spacing w:val="-2"/>
          <w:szCs w:val="24"/>
        </w:rPr>
        <w:t>Кожарева</w:t>
      </w:r>
      <w:proofErr w:type="spellEnd"/>
      <w:r w:rsidRPr="00604821">
        <w:rPr>
          <w:bCs/>
          <w:spacing w:val="-2"/>
          <w:szCs w:val="24"/>
        </w:rPr>
        <w:t>, изпълняващ правомощията на председател на Сметната палата и Тошко Тодоров, заместник-председател на Сметната палата.</w:t>
      </w:r>
    </w:p>
    <w:p w:rsidR="00E166D8" w:rsidRPr="00604821" w:rsidRDefault="00E166D8" w:rsidP="00E166D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604821">
        <w:rPr>
          <w:bCs/>
          <w:spacing w:val="-2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E166D8" w:rsidRDefault="00E166D8" w:rsidP="00E166D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E166D8" w:rsidRPr="00176553" w:rsidRDefault="00E166D8" w:rsidP="00E166D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166D8" w:rsidRPr="00980543" w:rsidTr="007A51AB">
        <w:trPr>
          <w:trHeight w:val="749"/>
        </w:trPr>
        <w:tc>
          <w:tcPr>
            <w:tcW w:w="5353" w:type="dxa"/>
            <w:vAlign w:val="center"/>
          </w:tcPr>
          <w:p w:rsidR="00E166D8" w:rsidRPr="00980543" w:rsidRDefault="00E166D8" w:rsidP="007A51A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166D8" w:rsidRPr="00980543" w:rsidRDefault="00E166D8" w:rsidP="007A51A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7A51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0400109524 за извършен финансов одит на консолидирания годишен финансов отчет на Държавното предприятие „Научно-производствен център“ за 2023 г., съдържащ отрицателно мнение.</w:t>
            </w:r>
          </w:p>
          <w:p w:rsidR="00E166D8" w:rsidRDefault="00E166D8" w:rsidP="007A51AB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7A51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7A51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7A51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7A51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7A51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E166D8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0400315324 за извършен финансов одит на консолидирания годишен финансов отчет на община Белица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 </w:t>
            </w:r>
            <w:r w:rsidRPr="00E166D8">
              <w:t>Одитен доклад № 0400112124 за извършен финансов одит на консолидирания годишен финансов отчет на община Елин Пелин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E166D8">
              <w:t>Горица Грънчарова-</w:t>
            </w:r>
            <w:proofErr w:type="spellStart"/>
            <w:r w:rsidRPr="00E166D8"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0400212924 за извършен финансов одит на консолидирания годишен финансов отчет на община Батак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0400212824 за извършен финансов одит на консолидирания годишен финансов отчет на община Пещера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0400114124 за извършен финансов одит на консолидирания годишен финансов отчет на община Драгоман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 xml:space="preserve">Одитен доклад № 0400313324 за извършен финансов одит на консолидирания годишен </w:t>
            </w:r>
            <w:r w:rsidRPr="00E166D8">
              <w:lastRenderedPageBreak/>
              <w:t>финансов отчет на община Якоруда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E166D8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B2B8E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0400212224 за извършен финансов одит на консолидирания годишен финансов отчет на община Сунгурларе за 2023 г., съдържащ квалифицирано мнение.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</w:t>
            </w:r>
            <w:r w:rsidRPr="00E166D8">
              <w:t>Одитен доклад № 0200100424 за извършен одит за съответствие при управлението на публичните средства и дейности на Комисията за регулиране на съобщенията, за периода от 01.01.2022 г. до 31.12.2023 г.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  </w:t>
            </w:r>
            <w:r w:rsidRPr="00E166D8">
              <w:t>Одитен доклад № 0200303023 за извършен одит за съответствие при управлението на публичните средства и общинските дейности на община Главиница, област Силистра, за периода от 01.01.2022 г. до 30.06.2023 г.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  </w:t>
            </w:r>
            <w:r w:rsidRPr="00E166D8">
              <w:t>Одитен доклад № 0200300224 за извършен одит  за съответствие при управлението на публичните средства и общинските дейности на община Плевен, за периода от 01.01.2022 г. до 31.12.2023 г.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E166D8" w:rsidTr="007A51AB">
        <w:tc>
          <w:tcPr>
            <w:tcW w:w="5353" w:type="dxa"/>
            <w:vAlign w:val="center"/>
          </w:tcPr>
          <w:p w:rsidR="00E166D8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166D8" w:rsidRPr="00E166D8" w:rsidRDefault="00E166D8" w:rsidP="00E166D8">
            <w:pPr>
              <w:spacing w:after="0" w:line="240" w:lineRule="auto"/>
              <w:jc w:val="both"/>
            </w:pPr>
            <w:r>
              <w:t xml:space="preserve">              </w:t>
            </w:r>
            <w:r w:rsidRPr="00E166D8">
              <w:t>Д</w:t>
            </w:r>
            <w:r w:rsidRPr="00E166D8">
              <w:t>оклад за резултатите от осъществения последващ контрол за изпълнение на препоръките на Сметната палата, дадени с Одитен доклад № 0200302622 за извършен одит за съответствие при управлението на публичните средства и общинските дейности на община Ружинци, област Видин, за периода от 01.01.2021 г. до 30.06.2022 г.</w:t>
            </w:r>
          </w:p>
          <w:p w:rsidR="00E166D8" w:rsidRDefault="00E166D8" w:rsidP="00E166D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E166D8" w:rsidRDefault="00E166D8" w:rsidP="00E166D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166D8" w:rsidRPr="006042AE" w:rsidRDefault="00E166D8" w:rsidP="00E166D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166D8" w:rsidRPr="0081558A" w:rsidRDefault="00E166D8" w:rsidP="00E166D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166D8" w:rsidRDefault="001B2B8E" w:rsidP="007A51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  <w:bookmarkStart w:id="0" w:name="_GoBack"/>
            <w:bookmarkEnd w:id="0"/>
          </w:p>
        </w:tc>
      </w:tr>
    </w:tbl>
    <w:p w:rsidR="00A40736" w:rsidRDefault="00A40736"/>
    <w:p w:rsidR="00E166D8" w:rsidRDefault="00E166D8"/>
    <w:p w:rsidR="00E166D8" w:rsidRDefault="00E166D8" w:rsidP="00E166D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166D8" w:rsidRDefault="00E166D8" w:rsidP="00E166D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166D8" w:rsidRDefault="00E166D8"/>
    <w:sectPr w:rsidR="00E166D8" w:rsidSect="00E166D8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00E" w:rsidRDefault="0085300E" w:rsidP="00E166D8">
      <w:pPr>
        <w:spacing w:after="0" w:line="240" w:lineRule="auto"/>
      </w:pPr>
      <w:r>
        <w:separator/>
      </w:r>
    </w:p>
  </w:endnote>
  <w:endnote w:type="continuationSeparator" w:id="0">
    <w:p w:rsidR="0085300E" w:rsidRDefault="0085300E" w:rsidP="00E1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76620"/>
      <w:docPartObj>
        <w:docPartGallery w:val="Page Numbers (Bottom of Page)"/>
        <w:docPartUnique/>
      </w:docPartObj>
    </w:sdtPr>
    <w:sdtContent>
      <w:p w:rsidR="00E166D8" w:rsidRDefault="00E166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B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66D8" w:rsidRDefault="00E16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00E" w:rsidRDefault="0085300E" w:rsidP="00E166D8">
      <w:pPr>
        <w:spacing w:after="0" w:line="240" w:lineRule="auto"/>
      </w:pPr>
      <w:r>
        <w:separator/>
      </w:r>
    </w:p>
  </w:footnote>
  <w:footnote w:type="continuationSeparator" w:id="0">
    <w:p w:rsidR="0085300E" w:rsidRDefault="0085300E" w:rsidP="00E166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D8"/>
    <w:rsid w:val="001B2B8E"/>
    <w:rsid w:val="0085300E"/>
    <w:rsid w:val="00A40736"/>
    <w:rsid w:val="00E1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6F50"/>
  <w15:chartTrackingRefBased/>
  <w15:docId w15:val="{6ECE19A7-DA1D-4CBE-9E19-3E0C3104B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6D8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6D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6D8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166D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6D8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2025-01-09T12:32:00Z</dcterms:created>
  <dcterms:modified xsi:type="dcterms:W3CDTF">2025-01-09T12:41:00Z</dcterms:modified>
</cp:coreProperties>
</file>